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7B2" w:rsidRDefault="00B94A1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="001937B2" w:rsidRDefault="001937B2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1937B2" w:rsidRDefault="00B94A18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1937B2" w:rsidRDefault="001937B2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1937B2" w:rsidRDefault="001937B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1937B2" w:rsidRDefault="00B94A18" w:rsidP="00B94A18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1937B2" w:rsidRDefault="00B94A18" w:rsidP="00B94A18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компрессорное оборудование и пневмоинструмент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</w:t>
      </w:r>
      <w:r>
        <w:rPr>
          <w:rFonts w:ascii="Times New Roman" w:hAnsi="Times New Roman" w:cs="Times New Roman"/>
        </w:rPr>
        <w:t>в Спецификации (Приложение № 1), являющейся неотъемлемой частью настоящего Договора.</w:t>
      </w:r>
    </w:p>
    <w:p w:rsidR="001937B2" w:rsidRDefault="00B94A18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1937B2" w:rsidRDefault="00B94A18" w:rsidP="00B94A1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1937B2" w:rsidRDefault="00B94A18" w:rsidP="00B94A18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1937B2" w:rsidRDefault="00B94A18" w:rsidP="00B94A18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 _ копеек. Кроме того, НДС 20% составляет: _ ( ) рублей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 _ копеек. Цена Договора </w:t>
      </w:r>
      <w:r>
        <w:rPr>
          <w:sz w:val="22"/>
          <w:szCs w:val="22"/>
        </w:rPr>
        <w:t xml:space="preserve">указана в Спецификации (приложение 1 к Договору). </w:t>
      </w:r>
    </w:p>
    <w:p w:rsidR="001937B2" w:rsidRDefault="00B94A18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является твердой, окончательной и не подлежит изменению в течение срока его действия. </w:t>
      </w:r>
    </w:p>
    <w:p w:rsidR="001937B2" w:rsidRDefault="00B94A18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</w:t>
      </w:r>
      <w:r>
        <w:rPr>
          <w:sz w:val="22"/>
          <w:szCs w:val="22"/>
        </w:rPr>
        <w:t>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</w:t>
      </w:r>
      <w:r>
        <w:rPr>
          <w:sz w:val="22"/>
          <w:szCs w:val="22"/>
        </w:rPr>
        <w:t>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</w:t>
      </w:r>
      <w:r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</w:t>
      </w:r>
      <w:r>
        <w:rPr>
          <w:sz w:val="22"/>
          <w:szCs w:val="22"/>
        </w:rPr>
        <w:t xml:space="preserve"> порядком, а также иные возможные затраты.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</w:t>
      </w:r>
      <w:r>
        <w:rPr>
          <w:sz w:val="22"/>
          <w:szCs w:val="22"/>
        </w:rPr>
        <w:t>жно только по дополнительному письменному соглашению сторон с оформлением новой Спецификации.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1937B2" w:rsidRDefault="00B94A18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sz w:val="22"/>
          <w:szCs w:val="22"/>
        </w:rPr>
        <w:t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выставить Покупателю счет-фактур</w:t>
      </w:r>
      <w:r>
        <w:rPr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1937B2" w:rsidRDefault="00B94A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налога.</w:t>
      </w:r>
    </w:p>
    <w:p w:rsidR="001937B2" w:rsidRDefault="00B94A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937B2" w:rsidRDefault="00B94A18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налога».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1937B2" w:rsidRDefault="00B94A18" w:rsidP="00B94A18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1937B2" w:rsidRDefault="00B94A18" w:rsidP="00B94A18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937B2" w:rsidRDefault="00B94A18" w:rsidP="00B94A1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1937B2" w:rsidRDefault="00B94A18" w:rsidP="00B94A18">
      <w:pPr>
        <w:widowControl w:val="0"/>
        <w:numPr>
          <w:ilvl w:val="1"/>
          <w:numId w:val="4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</w:t>
      </w:r>
      <w:r>
        <w:rPr>
          <w:rFonts w:ascii="Times New Roman" w:eastAsia="Times New Roman" w:hAnsi="Times New Roman" w:cs="Times New Roman"/>
        </w:rPr>
        <w:t>в период с 01.12.2024 г. по 29.12.2024 г.</w:t>
      </w:r>
    </w:p>
    <w:p w:rsidR="001937B2" w:rsidRDefault="00B94A18" w:rsidP="00B94A18">
      <w:pPr>
        <w:widowControl w:val="0"/>
        <w:numPr>
          <w:ilvl w:val="0"/>
          <w:numId w:val="9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>й разделом № 2 «Цена и порядок расчетов» по товарной накладной либо УПД.</w:t>
      </w:r>
    </w:p>
    <w:p w:rsidR="001937B2" w:rsidRDefault="00B94A18" w:rsidP="00B94A18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1937B2" w:rsidRDefault="00B94A18" w:rsidP="00B94A18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</w:t>
      </w:r>
      <w:r>
        <w:rPr>
          <w:rFonts w:ascii="Times New Roman" w:eastAsia="Times New Roman" w:hAnsi="Times New Roman" w:cs="Times New Roman"/>
        </w:rPr>
        <w:t>а счет средств Поставщика</w:t>
      </w:r>
      <w:r>
        <w:rPr>
          <w:rFonts w:ascii="Times New Roman" w:hAnsi="Times New Roman" w:cs="Times New Roman"/>
        </w:rPr>
        <w:t>.</w:t>
      </w:r>
    </w:p>
    <w:p w:rsidR="001937B2" w:rsidRDefault="00B94A18" w:rsidP="00B94A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1937B2" w:rsidRDefault="00B94A18" w:rsidP="00B94A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</w:t>
      </w:r>
      <w:r>
        <w:rPr>
          <w:sz w:val="22"/>
          <w:szCs w:val="22"/>
        </w:rPr>
        <w:t>родукции переходит от Поставщика к Покупателю в момент передачи продукции Покупателю (франко-склад Покупателя).</w:t>
      </w:r>
    </w:p>
    <w:p w:rsidR="001937B2" w:rsidRDefault="00B94A18" w:rsidP="00B94A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</w:t>
      </w:r>
      <w:r>
        <w:rPr>
          <w:sz w:val="22"/>
          <w:szCs w:val="22"/>
        </w:rPr>
        <w:t>ля - франко-склад Поставщика или доставкой до Покупателя силами и средствами Поставщика (франко-склад Покупателя).</w:t>
      </w:r>
    </w:p>
    <w:p w:rsidR="001937B2" w:rsidRDefault="00B94A18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1937B2" w:rsidRDefault="00B94A18" w:rsidP="00B94A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1937B2" w:rsidRDefault="00B94A18" w:rsidP="00B94A18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sz w:val="22"/>
          <w:szCs w:val="22"/>
        </w:rPr>
        <w:t>вления претензий и исков к Поставщику и (или) транспортной организации.</w:t>
      </w:r>
    </w:p>
    <w:p w:rsidR="001937B2" w:rsidRDefault="00B94A18" w:rsidP="00B94A18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1937B2" w:rsidRDefault="00B94A18" w:rsidP="00B94A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</w:t>
      </w:r>
      <w:r>
        <w:rPr>
          <w:rFonts w:ascii="Times New Roman" w:hAnsi="Times New Roman" w:cs="Times New Roman"/>
        </w:rPr>
        <w:t>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1937B2" w:rsidRDefault="00B94A1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</w:t>
      </w:r>
      <w:r>
        <w:rPr>
          <w:rFonts w:ascii="Times New Roman" w:eastAsia="Times New Roman" w:hAnsi="Times New Roman" w:cs="Times New Roman"/>
        </w:rPr>
        <w:t>родукции, подлежащей обязательной сертификации должна иметь сертификаты соответствия ГОСТ Р.</w:t>
      </w:r>
    </w:p>
    <w:p w:rsidR="001937B2" w:rsidRDefault="00B94A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1937B2" w:rsidRDefault="00B94A18" w:rsidP="00B94A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1937B2" w:rsidRDefault="00B94A18" w:rsidP="00B94A18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комплексе;</w:t>
      </w:r>
    </w:p>
    <w:p w:rsidR="001937B2" w:rsidRDefault="00B94A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</w:t>
      </w:r>
      <w:r>
        <w:rPr>
          <w:rFonts w:ascii="Times New Roman" w:eastAsia="Times New Roman" w:hAnsi="Times New Roman" w:cs="Times New Roman"/>
        </w:rPr>
        <w:t xml:space="preserve"> и документации должны соответствовать требованиям ГОСТ 15150-69</w:t>
      </w:r>
    </w:p>
    <w:p w:rsidR="001937B2" w:rsidRDefault="00B94A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</w:t>
      </w:r>
      <w:r>
        <w:rPr>
          <w:rFonts w:ascii="Times New Roman" w:hAnsi="Times New Roman" w:cs="Times New Roman"/>
        </w:rPr>
        <w:t>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</w:t>
      </w:r>
      <w:r>
        <w:rPr>
          <w:rFonts w:ascii="Times New Roman" w:hAnsi="Times New Roman" w:cs="Times New Roman"/>
        </w:rPr>
        <w:t>име круглосуточно в заданных условиях в течение установленного срока службы.</w:t>
      </w:r>
    </w:p>
    <w:p w:rsidR="001937B2" w:rsidRDefault="00B94A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</w:t>
      </w:r>
      <w:r>
        <w:rPr>
          <w:rFonts w:ascii="Times New Roman" w:hAnsi="Times New Roman" w:cs="Times New Roman"/>
          <w:iCs/>
        </w:rPr>
        <w:t>ния и сохраняться на весь срок службы поставляемой продукции.</w:t>
      </w:r>
    </w:p>
    <w:p w:rsidR="001937B2" w:rsidRDefault="00B94A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1937B2" w:rsidRDefault="00B94A18" w:rsidP="00B94A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</w:t>
      </w:r>
      <w:r>
        <w:rPr>
          <w:rFonts w:ascii="Times New Roman" w:hAnsi="Times New Roman" w:cs="Times New Roman"/>
        </w:rPr>
        <w:t>ть не менее 12 (двенадцати) месяцев. Время начала исчисления гарантийного срока – с момента приемки Продукции Покупателем.</w:t>
      </w:r>
    </w:p>
    <w:p w:rsidR="001937B2" w:rsidRDefault="00B94A18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</w:t>
      </w:r>
      <w:r>
        <w:rPr>
          <w:rFonts w:ascii="Times New Roman" w:hAnsi="Times New Roman" w:cs="Times New Roman"/>
        </w:rPr>
        <w:t>выявленные в течение гарантийного срока.</w:t>
      </w:r>
    </w:p>
    <w:p w:rsidR="001937B2" w:rsidRDefault="00B94A18" w:rsidP="00B94A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</w:t>
      </w:r>
      <w:r>
        <w:rPr>
          <w:rFonts w:ascii="Times New Roman" w:hAnsi="Times New Roman" w:cs="Times New Roman"/>
        </w:rPr>
        <w:t>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937B2" w:rsidRDefault="00B94A18" w:rsidP="00B94A18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</w:t>
      </w:r>
      <w:r>
        <w:rPr>
          <w:rFonts w:ascii="Times New Roman" w:hAnsi="Times New Roman" w:cs="Times New Roman"/>
        </w:rPr>
        <w:t>ка в соответствии с действующим законодательством и условиями настоящего Договора.</w:t>
      </w:r>
    </w:p>
    <w:p w:rsidR="001937B2" w:rsidRDefault="00B94A18" w:rsidP="00B94A18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</w:t>
      </w:r>
      <w:r>
        <w:rPr>
          <w:rFonts w:ascii="Times New Roman" w:hAnsi="Times New Roman" w:cs="Times New Roman"/>
        </w:rPr>
        <w:t xml:space="preserve">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937B2" w:rsidRDefault="00B94A18" w:rsidP="00B94A18">
      <w:pPr>
        <w:pStyle w:val="afd"/>
        <w:numPr>
          <w:ilvl w:val="0"/>
          <w:numId w:val="1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1937B2" w:rsidRDefault="00B94A18" w:rsidP="00B94A18">
      <w:pPr>
        <w:pStyle w:val="afd"/>
        <w:numPr>
          <w:ilvl w:val="0"/>
          <w:numId w:val="1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1937B2" w:rsidRDefault="00B94A18" w:rsidP="00B94A18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</w:t>
      </w:r>
      <w:r>
        <w:rPr>
          <w:rFonts w:ascii="Times New Roman" w:hAnsi="Times New Roman" w:cs="Times New Roman"/>
        </w:rPr>
        <w:t xml:space="preserve">представителями АО «Россети Сибирь Тываэнерго» при получении на склад. </w:t>
      </w:r>
    </w:p>
    <w:p w:rsidR="001937B2" w:rsidRDefault="00B94A18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1937B2" w:rsidRDefault="00B94A18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</w:t>
      </w:r>
      <w:r>
        <w:rPr>
          <w:rFonts w:ascii="Times New Roman" w:eastAsia="Times New Roman" w:hAnsi="Times New Roman"/>
        </w:rPr>
        <w:t>зводится в соответствии с законодательством Российской Федерации (ст. 513 ГК РФ), СО_5.022 и условиями Договора.</w:t>
      </w:r>
    </w:p>
    <w:p w:rsidR="001937B2" w:rsidRDefault="00B94A18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1937B2" w:rsidRDefault="00B94A18" w:rsidP="00B94A18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1937B2" w:rsidRDefault="00B94A18" w:rsidP="00B94A18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мест;</w:t>
      </w:r>
    </w:p>
    <w:p w:rsidR="001937B2" w:rsidRDefault="00B94A18" w:rsidP="00B94A18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1937B2" w:rsidRDefault="00B94A18" w:rsidP="00B94A18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</w:t>
      </w:r>
      <w:r>
        <w:rPr>
          <w:rFonts w:ascii="Times New Roman" w:eastAsia="Times New Roman" w:hAnsi="Times New Roman"/>
        </w:rPr>
        <w:t>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1937B2" w:rsidRDefault="00B94A18" w:rsidP="00B94A18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 xml:space="preserve">проверка наличия и содержания сопроводительной документации поставщиков, удостоверяющей качество и </w:t>
      </w:r>
      <w:r>
        <w:rPr>
          <w:rFonts w:ascii="Times New Roman" w:eastAsia="Times New Roman" w:hAnsi="Times New Roman"/>
        </w:rPr>
        <w:t>комплектность поставленной ими продукции;</w:t>
      </w:r>
    </w:p>
    <w:p w:rsidR="001937B2" w:rsidRDefault="00B94A18" w:rsidP="00B94A18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937B2" w:rsidRDefault="00B94A18">
      <w:pPr>
        <w:pStyle w:val="afd"/>
        <w:tabs>
          <w:tab w:val="left" w:pos="283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</w:t>
      </w:r>
      <w:r>
        <w:rPr>
          <w:rFonts w:ascii="Times New Roman" w:hAnsi="Times New Roman"/>
        </w:rPr>
        <w:t xml:space="preserve"> продукцию.</w:t>
      </w:r>
    </w:p>
    <w:p w:rsidR="001937B2" w:rsidRDefault="00B94A18" w:rsidP="00B94A1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1937B2" w:rsidRDefault="00B94A18" w:rsidP="00B94A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1937B2" w:rsidRDefault="00B94A18" w:rsidP="00B94A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1937B2" w:rsidRDefault="00B94A18" w:rsidP="00B94A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937B2" w:rsidRDefault="00B94A18" w:rsidP="00B94A18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1937B2" w:rsidRDefault="00B94A18" w:rsidP="00B94A18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937B2" w:rsidRDefault="00B94A18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>
        <w:rPr>
          <w:rFonts w:ascii="Times New Roman" w:hAnsi="Times New Roman" w:cs="Times New Roman"/>
          <w:b/>
        </w:rPr>
        <w:t xml:space="preserve">                                   5.  Тара и упаковка</w:t>
      </w:r>
    </w:p>
    <w:p w:rsidR="001937B2" w:rsidRDefault="00B94A18" w:rsidP="00B94A18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1937B2" w:rsidRDefault="00B94A18" w:rsidP="00B94A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1937B2" w:rsidRDefault="00B94A18" w:rsidP="00B94A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sz w:val="22"/>
          <w:szCs w:val="22"/>
        </w:rPr>
        <w:t>Приложение № 1).</w:t>
      </w:r>
    </w:p>
    <w:p w:rsidR="001937B2" w:rsidRDefault="00B94A18" w:rsidP="00B94A18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1937B2" w:rsidRDefault="00B94A18" w:rsidP="00B94A18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1937B2" w:rsidRDefault="00B94A18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4.7.3. Договора, Поставщик уплачивает неустойку в размере 0,2% от стоимости</w:t>
      </w:r>
      <w:r>
        <w:rPr>
          <w:sz w:val="22"/>
          <w:szCs w:val="22"/>
        </w:rPr>
        <w:t xml:space="preserve">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1937B2" w:rsidRDefault="00B94A18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sz w:val="22"/>
          <w:szCs w:val="22"/>
        </w:rPr>
        <w:t>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</w:t>
      </w:r>
      <w:r>
        <w:rPr>
          <w:sz w:val="22"/>
          <w:szCs w:val="22"/>
        </w:rPr>
        <w:t xml:space="preserve">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937B2" w:rsidRDefault="00B94A18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</w:t>
      </w:r>
      <w:r>
        <w:rPr>
          <w:sz w:val="22"/>
          <w:szCs w:val="22"/>
        </w:rPr>
        <w:t>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</w:t>
      </w:r>
      <w:r>
        <w:rPr>
          <w:sz w:val="22"/>
          <w:szCs w:val="22"/>
        </w:rPr>
        <w:t>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937B2" w:rsidRDefault="00B94A18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937B2" w:rsidRDefault="00B94A18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</w:t>
      </w:r>
      <w:r>
        <w:rPr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</w:t>
      </w:r>
      <w:r>
        <w:rPr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937B2" w:rsidRDefault="00B94A18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</w:t>
      </w:r>
      <w:r>
        <w:rPr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</w:t>
      </w:r>
      <w:r>
        <w:rPr>
          <w:sz w:val="22"/>
          <w:szCs w:val="22"/>
        </w:rPr>
        <w:t xml:space="preserve">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</w:t>
      </w:r>
      <w:r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</w:t>
      </w:r>
      <w:r>
        <w:rPr>
          <w:sz w:val="22"/>
          <w:szCs w:val="22"/>
        </w:rPr>
        <w:t>ого заявления.</w:t>
      </w:r>
    </w:p>
    <w:p w:rsidR="001937B2" w:rsidRDefault="00B94A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937B2" w:rsidRDefault="00B94A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937B2" w:rsidRDefault="00B94A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1937B2" w:rsidRDefault="00B94A18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1937B2" w:rsidRDefault="00B94A18" w:rsidP="00B94A18">
      <w:pPr>
        <w:keepNext/>
        <w:numPr>
          <w:ilvl w:val="0"/>
          <w:numId w:val="6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1937B2" w:rsidRDefault="00B94A18" w:rsidP="00B94A1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937B2" w:rsidRDefault="00B94A1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</w:t>
      </w:r>
      <w:r>
        <w:rPr>
          <w:rFonts w:ascii="Times New Roman" w:hAnsi="Times New Roman" w:cs="Times New Roman"/>
        </w:rPr>
        <w:t xml:space="preserve">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</w:t>
      </w:r>
      <w:r>
        <w:rPr>
          <w:rFonts w:ascii="Times New Roman" w:hAnsi="Times New Roman" w:cs="Times New Roman"/>
        </w:rPr>
        <w:t>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</w:t>
      </w:r>
      <w:r>
        <w:rPr>
          <w:rFonts w:ascii="Times New Roman" w:hAnsi="Times New Roman" w:cs="Times New Roman"/>
        </w:rPr>
        <w:t>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</w:t>
      </w:r>
      <w:r>
        <w:rPr>
          <w:rFonts w:ascii="Times New Roman" w:hAnsi="Times New Roman" w:cs="Times New Roman"/>
        </w:rPr>
        <w:t>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937B2" w:rsidRDefault="00B94A18" w:rsidP="00B94A18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</w:t>
      </w:r>
      <w:r>
        <w:rPr>
          <w:rFonts w:ascii="Times New Roman" w:hAnsi="Times New Roman" w:cs="Times New Roman"/>
        </w:rPr>
        <w:t>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</w:t>
      </w:r>
      <w:r>
        <w:rPr>
          <w:rFonts w:ascii="Times New Roman" w:hAnsi="Times New Roman" w:cs="Times New Roman"/>
        </w:rPr>
        <w:t>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937B2" w:rsidRDefault="00B94A18" w:rsidP="00B94A18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</w:t>
      </w:r>
      <w:r>
        <w:rPr>
          <w:rFonts w:ascii="Times New Roman" w:hAnsi="Times New Roman" w:cs="Times New Roman"/>
        </w:rPr>
        <w:t xml:space="preserve">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937B2" w:rsidRDefault="00B94A1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</w:t>
      </w:r>
      <w:r>
        <w:rPr>
          <w:rFonts w:ascii="Times New Roman" w:hAnsi="Times New Roman" w:cs="Times New Roman"/>
        </w:rPr>
        <w:t>которых наступил до возникновения обстоятельств непреодолимой силы.</w:t>
      </w:r>
    </w:p>
    <w:p w:rsidR="001937B2" w:rsidRDefault="00B94A18" w:rsidP="00B94A18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1937B2" w:rsidRDefault="00B94A18" w:rsidP="00B94A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37B2" w:rsidRDefault="00B94A18" w:rsidP="00B94A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1937B2" w:rsidRDefault="00B94A18" w:rsidP="00B94A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937B2" w:rsidRDefault="00B94A1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1937B2" w:rsidRDefault="00B94A18" w:rsidP="00B94A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1937B2" w:rsidRDefault="00B94A18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1937B2" w:rsidRDefault="00B94A18" w:rsidP="00B94A18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</w:t>
      </w:r>
      <w:r>
        <w:rPr>
          <w:rFonts w:ascii="Times New Roman" w:hAnsi="Times New Roman" w:cs="Times New Roman"/>
        </w:rPr>
        <w:t xml:space="preserve">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</w:t>
      </w:r>
      <w:r>
        <w:rPr>
          <w:rFonts w:ascii="Times New Roman" w:hAnsi="Times New Roman" w:cs="Times New Roman"/>
        </w:rPr>
        <w:t>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937B2" w:rsidRDefault="00B94A18" w:rsidP="00B94A1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</w:t>
      </w:r>
      <w:r>
        <w:rPr>
          <w:sz w:val="22"/>
          <w:szCs w:val="22"/>
        </w:rPr>
        <w:t>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</w:t>
      </w:r>
      <w:r>
        <w:rPr>
          <w:sz w:val="22"/>
          <w:szCs w:val="22"/>
        </w:rPr>
        <w:t xml:space="preserve">а является служебной или коммерческой тайной, либо по иным причинам эта информация не должна раскрываться. 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</w:t>
      </w:r>
      <w:r>
        <w:rPr>
          <w:sz w:val="22"/>
          <w:szCs w:val="22"/>
        </w:rPr>
        <w:t>отренных законодательством Российской Федерации.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</w:t>
      </w:r>
      <w:r>
        <w:rPr>
          <w:sz w:val="22"/>
          <w:szCs w:val="22"/>
        </w:rPr>
        <w:t xml:space="preserve"> несоблюдением требований раздела 9. настоящего Договора, подлежит полному возмещению виновной Стороной.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</w:t>
      </w:r>
      <w:r>
        <w:rPr>
          <w:sz w:val="22"/>
          <w:szCs w:val="22"/>
        </w:rPr>
        <w:t>нциальности, заключаемого Сторонами по типовой форме, утвержденной в ПАО «Россети Сибирь».</w:t>
      </w:r>
    </w:p>
    <w:p w:rsidR="001937B2" w:rsidRDefault="00B94A18" w:rsidP="00B94A1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mes New Roman" w:hAnsi="Times New Roman" w:cs="Times New Roman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mes New Roman" w:hAnsi="Times New Roman" w:cs="Times New Roman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mes New Roman" w:hAnsi="Times New Roman" w:cs="Times New Roman"/>
        </w:rPr>
        <w:t>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</w:t>
      </w:r>
      <w:r>
        <w:rPr>
          <w:rFonts w:ascii="Times New Roman" w:hAnsi="Times New Roman" w:cs="Times New Roman"/>
        </w:rPr>
        <w:t xml:space="preserve">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rFonts w:ascii="Times New Roman" w:hAnsi="Times New Roman" w:cs="Times New Roman"/>
        </w:rPr>
        <w:t xml:space="preserve">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1937B2" w:rsidRDefault="00B94A18" w:rsidP="00B94A1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</w:t>
      </w:r>
      <w:r>
        <w:rPr>
          <w:sz w:val="22"/>
          <w:szCs w:val="22"/>
        </w:rPr>
        <w:t>влена по настоящему Договору, ведутся на русском языке, и настоящий Договор толкуется в соответствии с нормами этого языка.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</w:t>
      </w:r>
      <w:r>
        <w:rPr>
          <w:sz w:val="22"/>
          <w:szCs w:val="22"/>
        </w:rPr>
        <w:t>ний.</w:t>
      </w:r>
    </w:p>
    <w:p w:rsidR="001937B2" w:rsidRDefault="00B94A18" w:rsidP="00B94A1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1937B2" w:rsidRDefault="00B94A18" w:rsidP="00B94A18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</w:t>
      </w:r>
      <w:r>
        <w:rPr>
          <w:rFonts w:ascii="Times New Roman" w:hAnsi="Times New Roman" w:cs="Times New Roman"/>
        </w:rPr>
        <w:t xml:space="preserve">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1937B2" w:rsidRDefault="00B94A18" w:rsidP="00B94A18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</w:t>
      </w:r>
      <w:r>
        <w:rPr>
          <w:rFonts w:ascii="Times New Roman" w:hAnsi="Times New Roman" w:cs="Times New Roman"/>
        </w:rPr>
        <w:t>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</w:t>
      </w:r>
      <w:r>
        <w:rPr>
          <w:rFonts w:ascii="Times New Roman" w:hAnsi="Times New Roman" w:cs="Times New Roman"/>
        </w:rPr>
        <w:t xml:space="preserve">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1937B2" w:rsidRDefault="00B94A18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1937B2" w:rsidRDefault="00B94A18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</w:t>
      </w:r>
      <w:r>
        <w:rPr>
          <w:rFonts w:ascii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937B2" w:rsidRDefault="00B94A18" w:rsidP="00B94A18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hAnsi="Times New Roman" w:cs="Times New Roman"/>
        </w:rPr>
        <w:t>й;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1937B2" w:rsidRDefault="00B94A18" w:rsidP="00B94A18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1937B2" w:rsidRDefault="00B94A18" w:rsidP="00B94A18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937B2" w:rsidRDefault="00B94A18" w:rsidP="00B94A18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mes New Roman" w:hAnsi="Times New Roman" w:cs="Times New Roman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937B2" w:rsidRDefault="00B94A18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</w:t>
      </w:r>
      <w:r>
        <w:rPr>
          <w:rFonts w:ascii="Times New Roman" w:hAnsi="Times New Roman" w:cs="Times New Roman"/>
        </w:rPr>
        <w:t xml:space="preserve">ний. 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</w:t>
      </w:r>
      <w:r>
        <w:rPr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1937B2" w:rsidRDefault="00B94A18" w:rsidP="00B94A1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1937B2" w:rsidRDefault="00B94A18" w:rsidP="00B94A18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</w:t>
      </w:r>
      <w:r>
        <w:rPr>
          <w:sz w:val="22"/>
          <w:szCs w:val="22"/>
        </w:rPr>
        <w:t xml:space="preserve">а согласование всех вопросов по настоящему Договору: </w:t>
      </w:r>
    </w:p>
    <w:p w:rsidR="001937B2" w:rsidRDefault="00B94A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1937B2" w:rsidRDefault="00B94A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1937B2" w:rsidRDefault="00B94A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1937B2" w:rsidRDefault="00B94A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1937B2" w:rsidRDefault="00B94A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1937B2" w:rsidRDefault="00B94A1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1937B2" w:rsidRDefault="00B94A18" w:rsidP="00B94A18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</w:t>
      </w:r>
      <w:r>
        <w:rPr>
          <w:rFonts w:ascii="Times New Roman" w:hAnsi="Times New Roman" w:cs="Times New Roman"/>
        </w:rPr>
        <w:t>Договор считается расторгнутым с момента получения такого уведомления Поставщиком.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</w:t>
      </w:r>
      <w:r>
        <w:rPr>
          <w:bCs/>
          <w:sz w:val="22"/>
          <w:szCs w:val="22"/>
        </w:rPr>
        <w:t>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</w:t>
      </w:r>
      <w:r>
        <w:rPr>
          <w:bCs/>
          <w:sz w:val="22"/>
          <w:szCs w:val="22"/>
        </w:rPr>
        <w:t>исания Договора.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937B2" w:rsidRDefault="00B94A18" w:rsidP="00B94A18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</w:t>
      </w:r>
      <w:r>
        <w:rPr>
          <w:sz w:val="22"/>
          <w:szCs w:val="22"/>
        </w:rPr>
        <w:t>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937B2" w:rsidRDefault="00B94A18" w:rsidP="00B94A1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</w:t>
      </w:r>
      <w:r>
        <w:rPr>
          <w:sz w:val="22"/>
          <w:szCs w:val="22"/>
        </w:rPr>
        <w:t>ной подписи в соответствии с законодательством Российской Федерации.</w:t>
      </w:r>
    </w:p>
    <w:p w:rsidR="001937B2" w:rsidRDefault="00B94A18" w:rsidP="00B94A18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</w:t>
      </w:r>
      <w:r>
        <w:rPr>
          <w:sz w:val="22"/>
          <w:szCs w:val="22"/>
        </w:rPr>
        <w:t>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1937B2" w:rsidRDefault="00B94A18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</w:t>
      </w:r>
      <w:r>
        <w:rPr>
          <w:rFonts w:ascii="Times New Roman" w:hAnsi="Times New Roman" w:cs="Times New Roman"/>
        </w:rPr>
        <w:t xml:space="preserve">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</w:t>
        </w:r>
        <w:r>
          <w:rPr>
            <w:rStyle w:val="af5"/>
            <w:rFonts w:ascii="Times New Roman" w:hAnsi="Times New Roman" w:cs="Times New Roman"/>
          </w:rPr>
          <w:t>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1937B2" w:rsidRDefault="00B94A18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</w:t>
      </w:r>
      <w:r>
        <w:rPr>
          <w:rFonts w:ascii="Times New Roman" w:hAnsi="Times New Roman" w:cs="Times New Roman"/>
        </w:rPr>
        <w:t xml:space="preserve">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1937B2" w:rsidRDefault="00B94A18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937B2" w:rsidRDefault="00B94A18" w:rsidP="00B94A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1937B2" w:rsidRDefault="00B94A18" w:rsidP="00B94A18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1937B2" w:rsidRDefault="00B94A18" w:rsidP="00B94A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937B2" w:rsidRDefault="00B94A18" w:rsidP="00B94A18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937B2" w:rsidRDefault="00B94A18" w:rsidP="00B94A1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1937B2" w:rsidRDefault="00B94A18" w:rsidP="00B94A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1937B2" w:rsidRDefault="00B94A18" w:rsidP="00B94A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1937B2" w:rsidRDefault="00B94A18" w:rsidP="00B94A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1937B2" w:rsidRDefault="00B94A18" w:rsidP="00B94A1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</w:t>
      </w:r>
      <w:r>
        <w:rPr>
          <w:rFonts w:ascii="Times New Roman" w:hAnsi="Times New Roman" w:cs="Times New Roman"/>
        </w:rPr>
        <w:t>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1937B2" w:rsidRDefault="00B94A18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1937B2">
        <w:trPr>
          <w:trHeight w:val="411"/>
        </w:trPr>
        <w:tc>
          <w:tcPr>
            <w:tcW w:w="4920" w:type="dxa"/>
          </w:tcPr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1937B2" w:rsidRDefault="00B94A18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1937B2" w:rsidRDefault="001937B2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</w:t>
            </w:r>
            <w:r>
              <w:rPr>
                <w:rFonts w:ascii="Times New Roman" w:hAnsi="Times New Roman" w:cs="Times New Roman"/>
              </w:rPr>
              <w:t>ический:</w:t>
            </w: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1937B2" w:rsidRDefault="00B94A1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1937B2" w:rsidRDefault="001937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937B2" w:rsidRDefault="001937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1937B2" w:rsidRDefault="001937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1937B2">
        <w:trPr>
          <w:trHeight w:val="202"/>
        </w:trPr>
        <w:tc>
          <w:tcPr>
            <w:tcW w:w="4920" w:type="dxa"/>
          </w:tcPr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1937B2">
        <w:trPr>
          <w:trHeight w:val="679"/>
        </w:trPr>
        <w:tc>
          <w:tcPr>
            <w:tcW w:w="4920" w:type="dxa"/>
          </w:tcPr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1937B2" w:rsidRDefault="00B94A1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1937B2" w:rsidRDefault="001937B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937B2" w:rsidRDefault="001937B2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1937B2">
          <w:footerReference w:type="default" r:id="rId20"/>
          <w:pgSz w:w="11906" w:h="16838"/>
          <w:pgMar w:top="709" w:right="851" w:bottom="567" w:left="1134" w:header="709" w:footer="709" w:gutter="0"/>
          <w:cols w:space="708"/>
          <w:docGrid w:linePitch="360"/>
        </w:sectPr>
      </w:pPr>
    </w:p>
    <w:p w:rsidR="001937B2" w:rsidRDefault="001937B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937B2" w:rsidRDefault="00B94A18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1937B2" w:rsidRDefault="00B94A18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1937B2" w:rsidRDefault="00B94A1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к Договору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1937B2" w:rsidRDefault="00B94A1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от "____" _________20___г</w:t>
      </w:r>
    </w:p>
    <w:p w:rsidR="001937B2" w:rsidRDefault="001937B2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1937B2" w:rsidRDefault="001937B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1937B2" w:rsidRDefault="00B94A1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№_________от _______20__г.</w:t>
      </w:r>
    </w:p>
    <w:p w:rsidR="001937B2" w:rsidRDefault="00B94A1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90"/>
        <w:gridCol w:w="2621"/>
        <w:gridCol w:w="1701"/>
        <w:gridCol w:w="709"/>
        <w:gridCol w:w="709"/>
        <w:gridCol w:w="992"/>
        <w:gridCol w:w="1134"/>
      </w:tblGrid>
      <w:tr w:rsidR="001937B2">
        <w:tc>
          <w:tcPr>
            <w:tcW w:w="562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90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21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937B2">
        <w:trPr>
          <w:trHeight w:val="530"/>
        </w:trPr>
        <w:tc>
          <w:tcPr>
            <w:tcW w:w="562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1000001016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7B2" w:rsidRDefault="00B94A1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Компрессор Вихрь КМП-400/50Р 74/3/10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7B2">
        <w:trPr>
          <w:trHeight w:val="530"/>
        </w:trPr>
        <w:tc>
          <w:tcPr>
            <w:tcW w:w="562" w:type="dxa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3905000131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7B2" w:rsidRDefault="00B94A1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Краскопульт Matrix 57315 сопл1.2,1.5,1.8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7B2">
        <w:trPr>
          <w:trHeight w:val="530"/>
        </w:trPr>
        <w:tc>
          <w:tcPr>
            <w:tcW w:w="562" w:type="dxa"/>
            <w:vMerge w:val="restart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1000007639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37B2" w:rsidRDefault="00B94A1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Гайковерт пневм удар FUBAG IW1600 3/4</w:t>
            </w:r>
          </w:p>
        </w:tc>
        <w:tc>
          <w:tcPr>
            <w:tcW w:w="1701" w:type="dxa"/>
            <w:vMerge w:val="restart"/>
            <w:vAlign w:val="center"/>
          </w:tcPr>
          <w:p w:rsidR="001937B2" w:rsidRDefault="001937B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7B2">
        <w:trPr>
          <w:trHeight w:val="530"/>
        </w:trPr>
        <w:tc>
          <w:tcPr>
            <w:tcW w:w="562" w:type="dxa"/>
            <w:vMerge w:val="restart"/>
            <w:vAlign w:val="center"/>
          </w:tcPr>
          <w:p w:rsidR="001937B2" w:rsidRDefault="00B94A1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0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3643900025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937B2" w:rsidRDefault="00B94A18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Пистолет д/продувки AUTOMASTER 10-3am</w:t>
            </w:r>
          </w:p>
        </w:tc>
        <w:tc>
          <w:tcPr>
            <w:tcW w:w="1701" w:type="dxa"/>
            <w:vMerge w:val="restart"/>
            <w:vAlign w:val="center"/>
          </w:tcPr>
          <w:p w:rsidR="001937B2" w:rsidRDefault="001937B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937B2" w:rsidRDefault="00B94A18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937B2" w:rsidRDefault="001937B2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7B2">
        <w:trPr>
          <w:trHeight w:val="268"/>
        </w:trPr>
        <w:tc>
          <w:tcPr>
            <w:tcW w:w="8784" w:type="dxa"/>
            <w:gridSpan w:val="7"/>
            <w:vAlign w:val="center"/>
          </w:tcPr>
          <w:p w:rsidR="001937B2" w:rsidRDefault="00B94A18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1937B2" w:rsidRDefault="001937B2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37B2">
        <w:trPr>
          <w:trHeight w:val="273"/>
        </w:trPr>
        <w:tc>
          <w:tcPr>
            <w:tcW w:w="8784" w:type="dxa"/>
            <w:gridSpan w:val="7"/>
            <w:vAlign w:val="center"/>
          </w:tcPr>
          <w:p w:rsidR="001937B2" w:rsidRDefault="00B94A18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1937B2" w:rsidRDefault="001937B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37B2">
        <w:trPr>
          <w:trHeight w:val="276"/>
        </w:trPr>
        <w:tc>
          <w:tcPr>
            <w:tcW w:w="8784" w:type="dxa"/>
            <w:gridSpan w:val="7"/>
            <w:vAlign w:val="center"/>
          </w:tcPr>
          <w:p w:rsidR="001937B2" w:rsidRDefault="00B94A18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1937B2" w:rsidRDefault="001937B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937B2" w:rsidRDefault="001937B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1937B2" w:rsidRDefault="00B94A18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в период с 01.12.2024 г. по 29.12.2024 г.</w:t>
      </w:r>
    </w:p>
    <w:p w:rsidR="001937B2" w:rsidRDefault="00B94A18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1937B2" w:rsidRDefault="00B94A18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Стоимость тары учтена в стоимости товара.</w:t>
      </w:r>
    </w:p>
    <w:p w:rsidR="001937B2" w:rsidRDefault="00B94A1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1937B2" w:rsidRDefault="00B94A1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1937B2" w:rsidRDefault="00B94A1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        ПОСТАВЩИК</w:t>
      </w:r>
    </w:p>
    <w:p w:rsidR="001937B2" w:rsidRDefault="001937B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937B2" w:rsidRDefault="001937B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937B2" w:rsidRDefault="00B94A1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1937B2" w:rsidRDefault="00B94A1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    М.П.   </w:t>
      </w:r>
    </w:p>
    <w:p w:rsidR="001937B2" w:rsidRDefault="00B94A18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1937B2" w:rsidRDefault="00B94A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1937B2" w:rsidRDefault="00B94A1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937B2" w:rsidRDefault="00B94A18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1937B2" w:rsidRDefault="00B94A18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1937B2" w:rsidRDefault="001937B2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1937B2" w:rsidRDefault="00B94A18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1937B2" w:rsidRDefault="00B94A18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1937B2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1937B2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937B2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937B2" w:rsidRDefault="00B94A18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937B2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B2" w:rsidRDefault="00B94A1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B2" w:rsidRDefault="001937B2">
            <w:pPr>
              <w:jc w:val="center"/>
              <w:rPr>
                <w:sz w:val="20"/>
                <w:szCs w:val="20"/>
              </w:rPr>
            </w:pPr>
          </w:p>
        </w:tc>
      </w:tr>
    </w:tbl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rPr>
          <w:rFonts w:ascii="Times New Roman" w:eastAsia="Times New Roman" w:hAnsi="Times New Roman" w:cs="Times New Roman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B94A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1937B2" w:rsidRDefault="00B94A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1937B2" w:rsidRDefault="00B94A1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937B2" w:rsidRDefault="00B94A18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937B2" w:rsidRDefault="001937B2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937B2" w:rsidRDefault="001937B2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937B2" w:rsidRDefault="001937B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1937B2" w:rsidRDefault="001937B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1937B2" w:rsidRDefault="00B94A1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1937B2" w:rsidRDefault="001937B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1937B2" w:rsidRDefault="001937B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1937B2" w:rsidRDefault="00B94A18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1937B2" w:rsidRDefault="00B94A18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1937B2" w:rsidRDefault="001937B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1937B2" w:rsidRDefault="00B94A18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1937B2" w:rsidRDefault="00B94A1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1937B2" w:rsidRDefault="00B94A18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1937B2" w:rsidRDefault="00B94A18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1937B2" w:rsidRDefault="00B94A1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1937B2" w:rsidRDefault="001937B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937B2" w:rsidRDefault="00B94A1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937B2" w:rsidRDefault="00B94A1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1937B2" w:rsidRDefault="001937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1937B2">
        <w:trPr>
          <w:trHeight w:val="80"/>
        </w:trPr>
        <w:tc>
          <w:tcPr>
            <w:tcW w:w="10613" w:type="dxa"/>
          </w:tcPr>
          <w:p w:rsidR="001937B2" w:rsidRDefault="0019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937B2">
        <w:tc>
          <w:tcPr>
            <w:tcW w:w="10613" w:type="dxa"/>
          </w:tcPr>
          <w:p w:rsidR="001937B2" w:rsidRDefault="00B94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1937B2">
        <w:trPr>
          <w:trHeight w:val="3050"/>
        </w:trPr>
        <w:tc>
          <w:tcPr>
            <w:tcW w:w="10613" w:type="dxa"/>
          </w:tcPr>
          <w:p w:rsidR="001937B2" w:rsidRDefault="0019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1937B2">
              <w:trPr>
                <w:trHeight w:val="411"/>
              </w:trPr>
              <w:tc>
                <w:tcPr>
                  <w:tcW w:w="4787" w:type="dxa"/>
                </w:tcPr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1937B2">
              <w:trPr>
                <w:trHeight w:val="394"/>
              </w:trPr>
              <w:tc>
                <w:tcPr>
                  <w:tcW w:w="4787" w:type="dxa"/>
                </w:tcPr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М.П.</w:t>
                  </w:r>
                </w:p>
              </w:tc>
              <w:tc>
                <w:tcPr>
                  <w:tcW w:w="9519" w:type="dxa"/>
                </w:tcPr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1937B2">
              <w:trPr>
                <w:trHeight w:val="679"/>
              </w:trPr>
              <w:tc>
                <w:tcPr>
                  <w:tcW w:w="4787" w:type="dxa"/>
                </w:tcPr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937B2" w:rsidRDefault="00B94A1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1937B2" w:rsidRDefault="001937B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937B2" w:rsidRDefault="001937B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937B2" w:rsidRDefault="00193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1937B2" w:rsidRDefault="00B94A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937B2" w:rsidRDefault="00B94A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1937B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937B2" w:rsidRDefault="00B94A1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1937B2" w:rsidRDefault="00B94A1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1937B2" w:rsidRDefault="00B94A18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937B2" w:rsidRDefault="001937B2">
      <w:pPr>
        <w:keepNext/>
        <w:tabs>
          <w:tab w:val="num" w:pos="720"/>
        </w:tabs>
        <w:spacing w:after="0" w:line="240" w:lineRule="auto"/>
        <w:ind w:left="680" w:right="284" w:hanging="113"/>
        <w:jc w:val="center"/>
        <w:outlineLvl w:val="2"/>
        <w:rPr>
          <w:rFonts w:ascii="Times New Roman" w:hAnsi="Times New Roman" w:cs="Times New Roman"/>
          <w:b/>
        </w:rPr>
      </w:pPr>
    </w:p>
    <w:p w:rsidR="001937B2" w:rsidRDefault="00B94A18">
      <w:pPr>
        <w:jc w:val="center"/>
        <w:rPr>
          <w:rFonts w:ascii="Times New Roman" w:hAnsi="Times New Roman" w:cs="Times New Roman"/>
        </w:rPr>
      </w:pPr>
      <w:r>
        <w:rPr>
          <w:rFonts w:ascii="Times New Roman CYR" w:eastAsia="Times New Roman" w:hAnsi="Times New Roman CYR" w:cs="Times New Roman CYR"/>
          <w:b/>
          <w:bCs/>
        </w:rPr>
        <w:t>Технические характеристики и требования к поставляемой продукции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1937B2" w:rsidRDefault="00B94A18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</w:rPr>
        <w:t>Компр</w:t>
      </w:r>
      <w:r>
        <w:rPr>
          <w:rFonts w:ascii="Times New Roman" w:eastAsia="Times New Roman" w:hAnsi="Times New Roman" w:cs="Times New Roman"/>
          <w:b/>
        </w:rPr>
        <w:t>ессор Вихрь КМП-400/50Р 74/3/10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4"/>
        <w:gridCol w:w="1701"/>
        <w:gridCol w:w="1843"/>
      </w:tblGrid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1937B2" w:rsidRDefault="00B94A18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937B2">
        <w:trPr>
          <w:trHeight w:val="346"/>
        </w:trPr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rPr>
          <w:trHeight w:val="346"/>
        </w:trPr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Компрессор Вихрь КМП-400/50Р 74/3/10, либо аналог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rPr>
          <w:trHeight w:val="346"/>
        </w:trPr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Рабочее давление, бар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Объем ресивера, л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 компрессора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Поршневой ременной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Мощность, кВт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Мощность, л.с.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Транспортировочные колеса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 смазки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Масляный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Частота, Гц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Цилиндры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Ступени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left"/>
            </w:pP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left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1937B2" w:rsidRDefault="001937B2">
      <w:pPr>
        <w:spacing w:after="0" w:line="17" w:lineRule="atLeast"/>
        <w:jc w:val="both"/>
        <w:rPr>
          <w:rFonts w:ascii="Times New Roman" w:hAnsi="Times New Roman" w:cs="Times New Roman"/>
          <w:i/>
        </w:rPr>
      </w:pPr>
    </w:p>
    <w:p w:rsidR="001937B2" w:rsidRDefault="00B94A18">
      <w:pPr>
        <w:spacing w:after="0" w:line="17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</w:rPr>
        <w:t>Краскопульт Matrix 57315 сопл1.2,1.5,1.8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4"/>
        <w:gridCol w:w="1701"/>
        <w:gridCol w:w="1843"/>
      </w:tblGrid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Краскопульт Matrix 57315 сопл1.2,1.5,1.8, либо аналог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Краскопульт пневматический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Объем бачка, 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Расположение бачка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Верхнее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Материал корпуса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Металл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Диаметр воздушного штуцера, дюйм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1/4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Регулировка давления воздуха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Минимальное давление воздуха, бар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Максимальное давление воздуха, бар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Максимальный расход материала, мл/мин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Регулировка диаметра сопла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Минимальный диаметр сопла, мм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Максимальный диаметр сопла, мм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3.13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Регулировка формы струи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Вес, кг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0,56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2321678 и ГОСТ 15150-69 (да/нет)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1937B2" w:rsidRDefault="001937B2">
      <w:pPr>
        <w:spacing w:after="0" w:line="17" w:lineRule="atLeast"/>
        <w:rPr>
          <w:rFonts w:ascii="Times New Roman" w:hAnsi="Times New Roman" w:cs="Times New Roman"/>
          <w:b/>
          <w:sz w:val="26"/>
          <w:szCs w:val="26"/>
        </w:rPr>
      </w:pPr>
    </w:p>
    <w:p w:rsidR="001937B2" w:rsidRDefault="00B94A18">
      <w:pPr>
        <w:spacing w:after="0" w:line="17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</w:rPr>
        <w:t>Гайковерт пневм удар FUBAG IW1600 3/4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4"/>
        <w:gridCol w:w="1701"/>
        <w:gridCol w:w="1843"/>
      </w:tblGrid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Гайковерт пневм удар FUBAG IW1600 3/4, либо аналог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Тип патрона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Квадрат с отверстием и фрикционным кольцом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Размер патрона, дюйм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3/4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Тип соединения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Резьбовое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Расход воздуха, л/мин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Давление, атм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Максимальный крутящий момент, Нм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 xml:space="preserve">Частота вращения шпинделя, об/мин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Максимальный размер крепежа, мм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Регулировка момента затяжки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Вес, кг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20"/>
                <w:szCs w:val="20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1937B2" w:rsidRDefault="001937B2">
      <w:pPr>
        <w:spacing w:after="0" w:line="17" w:lineRule="atLeast"/>
        <w:jc w:val="both"/>
        <w:rPr>
          <w:rFonts w:ascii="Times New Roman" w:hAnsi="Times New Roman" w:cs="Times New Roman"/>
          <w:i/>
        </w:rPr>
      </w:pPr>
    </w:p>
    <w:p w:rsidR="001937B2" w:rsidRDefault="00B94A18">
      <w:pPr>
        <w:spacing w:after="0" w:line="17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</w:rPr>
        <w:t>Пистолет д/продувки AUTOMASTER 10-3am</w:t>
      </w:r>
    </w:p>
    <w:tbl>
      <w:tblPr>
        <w:tblW w:w="10205" w:type="dxa"/>
        <w:tblInd w:w="-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4"/>
        <w:gridCol w:w="1701"/>
        <w:gridCol w:w="1843"/>
      </w:tblGrid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№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Технические характеристики</w:t>
            </w:r>
          </w:p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1937B2">
        <w:trPr>
          <w:trHeight w:val="346"/>
        </w:trPr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rPr>
          <w:trHeight w:val="346"/>
        </w:trPr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Пистолет д/продувки AUTOMASTER 10-3am, либо аналог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rPr>
          <w:trHeight w:val="346"/>
        </w:trPr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 xml:space="preserve">Пневмопистолет продувочный 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Давление, атм</w:t>
            </w:r>
            <w:bookmarkStart w:id="4" w:name="undefined"/>
            <w:bookmarkEnd w:id="4"/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20"/>
                <w:szCs w:val="20"/>
              </w:rPr>
              <w:t>Длина носика, мм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Вес, кг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  <w:rPr>
                <w:b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  <w:tr w:rsidR="001937B2">
        <w:tc>
          <w:tcPr>
            <w:tcW w:w="567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6094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1937B2" w:rsidRDefault="00B94A18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1937B2" w:rsidRDefault="001937B2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1937B2" w:rsidRDefault="001937B2">
      <w:pPr>
        <w:rPr>
          <w:rFonts w:ascii="Times New Roman" w:eastAsia="Times New Roman" w:hAnsi="Times New Roman" w:cs="Times New Roman"/>
        </w:rPr>
      </w:pPr>
    </w:p>
    <w:sectPr w:rsidR="001937B2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7B2" w:rsidRDefault="00B94A18">
      <w:pPr>
        <w:spacing w:after="0" w:line="240" w:lineRule="auto"/>
      </w:pPr>
      <w:r>
        <w:separator/>
      </w:r>
    </w:p>
  </w:endnote>
  <w:endnote w:type="continuationSeparator" w:id="0">
    <w:p w:rsidR="001937B2" w:rsidRDefault="00B9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937B2" w:rsidRDefault="00B94A18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1937B2" w:rsidRDefault="001937B2">
    <w:pPr>
      <w:pStyle w:val="af9"/>
    </w:pPr>
  </w:p>
  <w:p w:rsidR="001937B2" w:rsidRDefault="001937B2">
    <w:pPr>
      <w:pStyle w:val="af9"/>
    </w:pPr>
  </w:p>
  <w:p w:rsidR="001937B2" w:rsidRDefault="001937B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7B2" w:rsidRDefault="00B94A18">
      <w:pPr>
        <w:spacing w:after="0" w:line="240" w:lineRule="auto"/>
      </w:pPr>
      <w:r>
        <w:separator/>
      </w:r>
    </w:p>
  </w:footnote>
  <w:footnote w:type="continuationSeparator" w:id="0">
    <w:p w:rsidR="001937B2" w:rsidRDefault="00B94A18">
      <w:pPr>
        <w:spacing w:after="0" w:line="240" w:lineRule="auto"/>
      </w:pPr>
      <w:r>
        <w:continuationSeparator/>
      </w:r>
    </w:p>
  </w:footnote>
  <w:footnote w:id="1">
    <w:p w:rsidR="001937B2" w:rsidRDefault="00B94A18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937B2" w:rsidRDefault="00B94A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1937B2" w:rsidRDefault="00B94A18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31D2C"/>
    <w:multiLevelType w:val="hybridMultilevel"/>
    <w:tmpl w:val="CC82515A"/>
    <w:lvl w:ilvl="0" w:tplc="432090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70EE0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33643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42C705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01E75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BD695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90D5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1BC78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33626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3AB296E"/>
    <w:multiLevelType w:val="hybridMultilevel"/>
    <w:tmpl w:val="22EAE420"/>
    <w:lvl w:ilvl="0" w:tplc="539C0F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9DEA9A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9EDF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A4AF2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1C2CC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F0AF7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AD6E3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FF6764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AE14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8B1743"/>
    <w:multiLevelType w:val="multilevel"/>
    <w:tmpl w:val="FD1845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A040F5"/>
    <w:multiLevelType w:val="multilevel"/>
    <w:tmpl w:val="D92AC1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7D33025"/>
    <w:multiLevelType w:val="hybridMultilevel"/>
    <w:tmpl w:val="8AE02D44"/>
    <w:lvl w:ilvl="0" w:tplc="CF3CB7C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93E6E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FED6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A4C40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FE80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145A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33682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A64BC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E6E59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8860879"/>
    <w:multiLevelType w:val="hybridMultilevel"/>
    <w:tmpl w:val="8BCC9142"/>
    <w:lvl w:ilvl="0" w:tplc="2C14432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9B989B3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03022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3863BA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1B8985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4862B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B1890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02250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EF4B66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07776"/>
    <w:multiLevelType w:val="hybridMultilevel"/>
    <w:tmpl w:val="82BA8D04"/>
    <w:lvl w:ilvl="0" w:tplc="467462B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A9244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6643E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89A251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D100C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1BCCA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32483C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3A49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F125A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0CD5F90"/>
    <w:multiLevelType w:val="multilevel"/>
    <w:tmpl w:val="F01641B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3FE858F0"/>
    <w:multiLevelType w:val="multilevel"/>
    <w:tmpl w:val="198C50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167DA9"/>
    <w:multiLevelType w:val="multilevel"/>
    <w:tmpl w:val="D7046F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4AAD0CAB"/>
    <w:multiLevelType w:val="multilevel"/>
    <w:tmpl w:val="18BE7EE2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642409B2"/>
    <w:multiLevelType w:val="multilevel"/>
    <w:tmpl w:val="0D6C51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3C6068"/>
    <w:multiLevelType w:val="multilevel"/>
    <w:tmpl w:val="D876AB4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70B519A7"/>
    <w:multiLevelType w:val="hybridMultilevel"/>
    <w:tmpl w:val="92F8CC84"/>
    <w:lvl w:ilvl="0" w:tplc="779C1D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766A6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E4E21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A8EC2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9ECD3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E2E38C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12D6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EF0F5E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EA6158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7071484"/>
    <w:multiLevelType w:val="hybridMultilevel"/>
    <w:tmpl w:val="5F4C69BC"/>
    <w:lvl w:ilvl="0" w:tplc="C120600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3887B3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62CBBB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F7C9F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8D6D77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9AD2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0069D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EAEE3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D4E7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F95479C"/>
    <w:multiLevelType w:val="multilevel"/>
    <w:tmpl w:val="ADBC83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"/>
  </w:num>
  <w:num w:numId="6">
    <w:abstractNumId w:val="11"/>
  </w:num>
  <w:num w:numId="7">
    <w:abstractNumId w:val="3"/>
  </w:num>
  <w:num w:numId="8">
    <w:abstractNumId w:val="8"/>
  </w:num>
  <w:num w:numId="9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0">
    <w:abstractNumId w:val="1"/>
  </w:num>
  <w:num w:numId="11">
    <w:abstractNumId w:val="4"/>
  </w:num>
  <w:num w:numId="12">
    <w:abstractNumId w:val="14"/>
  </w:num>
  <w:num w:numId="13">
    <w:abstractNumId w:val="6"/>
  </w:num>
  <w:num w:numId="14">
    <w:abstractNumId w:val="13"/>
  </w:num>
  <w:num w:numId="15">
    <w:abstractNumId w:val="0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7B2"/>
    <w:rsid w:val="001937B2"/>
    <w:rsid w:val="00B94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5CF8"/>
  <w15:docId w15:val="{20012BC6-DC2A-45FE-829B-181068E96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52FB2-E7DA-49AA-9837-70776E81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8262</Words>
  <Characters>47096</Characters>
  <Application>Microsoft Office Word</Application>
  <DocSecurity>0</DocSecurity>
  <Lines>392</Lines>
  <Paragraphs>110</Paragraphs>
  <ScaleCrop>false</ScaleCrop>
  <Company>Microsoft</Company>
  <LinksUpToDate>false</LinksUpToDate>
  <CharactersWithSpaces>55248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185</cp:revision>
  <dcterms:created xsi:type="dcterms:W3CDTF">2023-08-25T12:30:00Z</dcterms:created>
  <dcterms:modified xsi:type="dcterms:W3CDTF">2024-09-13T07:13:00Z</dcterms:modified>
</cp:coreProperties>
</file>